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6" w:rsidRDefault="00841886" w:rsidP="00035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марта Всемирный день борьбы с туберкулезом!</w:t>
      </w:r>
    </w:p>
    <w:p w:rsidR="00274AB2" w:rsidRPr="00CA6497" w:rsidRDefault="00CA6497" w:rsidP="00035FF4">
      <w:pPr>
        <w:jc w:val="center"/>
        <w:rPr>
          <w:b/>
          <w:sz w:val="28"/>
          <w:szCs w:val="28"/>
        </w:rPr>
      </w:pPr>
      <w:r w:rsidRPr="00CA6497">
        <w:rPr>
          <w:b/>
          <w:sz w:val="28"/>
          <w:szCs w:val="28"/>
        </w:rPr>
        <w:t>Туберкулез мочевыделительной системы и половых органов у мужчин.</w:t>
      </w:r>
    </w:p>
    <w:p w:rsidR="00841886" w:rsidRDefault="00CA6497" w:rsidP="00841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Туберкулез почек и мочевыводящих путей протекает под маской других заболеваний. Кто чаще болеет туберкулезом почек? Это, как правило, лица со стойкими и повторяющимися отклонениями от норм в анализах мочи (лейкоциты, эритроциты, белок и так далее); больные с частыми обострениями хронических заболеваний мочевыделительной системы, таких как цистит, простатит, </w:t>
      </w:r>
      <w:proofErr w:type="spellStart"/>
      <w:r>
        <w:rPr>
          <w:sz w:val="28"/>
          <w:szCs w:val="28"/>
        </w:rPr>
        <w:t>пиелонефрит</w:t>
      </w:r>
      <w:proofErr w:type="spellEnd"/>
      <w:r>
        <w:rPr>
          <w:sz w:val="28"/>
          <w:szCs w:val="28"/>
        </w:rPr>
        <w:t>, мочекаменная болезнь, эпидидимит  при их неэффективной обычной лекарственной терапии;  лица молодого возраста, страдающие радикулитом, гипертонической болезнью; длительно и часто, болеющие различными заболеваниями, имеющими отклонения в анализах мочи (язвенная болезнь желудка и двенадцатиперстной кишки, сахарный диабет и другие); предрасположенные к туберкулезу, как правило, лица, у которых в семье выявлялись больные туберкулезом; лица с остаточными изменениями в органах дыхания после перенесенного туберкулеза.</w:t>
      </w:r>
    </w:p>
    <w:p w:rsidR="00035FF4" w:rsidRDefault="00035FF4" w:rsidP="00035FF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Как развивается туберкулез почек.</w:t>
      </w:r>
    </w:p>
    <w:p w:rsidR="00CA6497" w:rsidRDefault="00CA6497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Туберкулез почек чаще выявляется в зрелом возрасте (25-50 лет). Но заражение туберкулезом происходит раньше, обычно в детском возрасте. </w:t>
      </w:r>
      <w:r w:rsidR="00E878F5">
        <w:rPr>
          <w:sz w:val="28"/>
          <w:szCs w:val="28"/>
        </w:rPr>
        <w:t xml:space="preserve"> Туберкулезные бактерии, проникнув в организм человека в этом возрасте, могут осесть не только в легких, но и в других органах, в  том числе почках. Длительное время туберкулезная инфекция может ничем себя не проявлять.</w:t>
      </w:r>
    </w:p>
    <w:p w:rsidR="00E878F5" w:rsidRDefault="00E878F5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же человек оказывается в неблагоприятных условиях (некомпенсированное туберкулезное заболевание, психическая травма, проживание или труд во вредных условиях, курение, злоупотребление алкоголем, наркомания, низкий уровень дохода и так </w:t>
      </w:r>
      <w:proofErr w:type="gramStart"/>
      <w:r>
        <w:rPr>
          <w:sz w:val="28"/>
          <w:szCs w:val="28"/>
        </w:rPr>
        <w:t xml:space="preserve">далее) </w:t>
      </w:r>
      <w:proofErr w:type="gramEnd"/>
      <w:r>
        <w:rPr>
          <w:sz w:val="28"/>
          <w:szCs w:val="28"/>
        </w:rPr>
        <w:t>его сопротивляемость  инфекции снижается и  дремлющие прежде туберкулезные бактерии как бы просыпаются, поражая различные органы. Процесс может распространиться на значительную часть органа или весь орган, в частности почку, далее на мочевой пузырь, в котором образуются туберкулезные язвы, предстательную железу, семенные пузырьки и придатки яичка.</w:t>
      </w:r>
    </w:p>
    <w:p w:rsidR="00E878F5" w:rsidRDefault="00E878F5" w:rsidP="00035FF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Как проявляется туберкулез почек.</w:t>
      </w:r>
    </w:p>
    <w:p w:rsidR="00E878F5" w:rsidRDefault="00E878F5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из ведущих симптомов – это наличие болей. В 60% случаях они бывают тупые, у 16-21% больных носят острый характер (почечные колики).</w:t>
      </w:r>
    </w:p>
    <w:p w:rsidR="00E878F5" w:rsidRDefault="00E878F5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Расстройством мочеиспускания (частое, болезненное).</w:t>
      </w:r>
    </w:p>
    <w:p w:rsidR="00E878F5" w:rsidRDefault="002314F9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Стойкое,  высокое количество лейкоцитов в моче. Наличие лейкоцитов в моче при отрицательных ее исследованиях на вторичную микрофлору – характерный для туберкулеза признак.</w:t>
      </w:r>
    </w:p>
    <w:p w:rsidR="002314F9" w:rsidRDefault="00841886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Эритроциты </w:t>
      </w:r>
      <w:r w:rsidR="002314F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анализах </w:t>
      </w:r>
      <w:r w:rsidR="002314F9">
        <w:rPr>
          <w:sz w:val="28"/>
          <w:szCs w:val="28"/>
        </w:rPr>
        <w:t>моч</w:t>
      </w:r>
      <w:r>
        <w:rPr>
          <w:sz w:val="28"/>
          <w:szCs w:val="28"/>
        </w:rPr>
        <w:t>и</w:t>
      </w:r>
      <w:r w:rsidR="002314F9">
        <w:rPr>
          <w:sz w:val="28"/>
          <w:szCs w:val="28"/>
        </w:rPr>
        <w:t xml:space="preserve"> отмеча</w:t>
      </w:r>
      <w:r>
        <w:rPr>
          <w:sz w:val="28"/>
          <w:szCs w:val="28"/>
        </w:rPr>
        <w:t>ю</w:t>
      </w:r>
      <w:r w:rsidR="002314F9">
        <w:rPr>
          <w:sz w:val="28"/>
          <w:szCs w:val="28"/>
        </w:rPr>
        <w:t>тся в 15% случаях. Однако, этот симптом может свидетельствовать и о другой патологии (опухоль почки, мочевого пузыря, мочекаменная болезнь и другие).</w:t>
      </w:r>
    </w:p>
    <w:p w:rsidR="00035FF4" w:rsidRDefault="00035FF4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4F9">
        <w:rPr>
          <w:sz w:val="28"/>
          <w:szCs w:val="28"/>
        </w:rPr>
        <w:t xml:space="preserve"> запущенных случаях – абсцесс или свищ в области поясницы.</w:t>
      </w:r>
    </w:p>
    <w:p w:rsidR="002314F9" w:rsidRDefault="002314F9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Клинический минимум обследования на туберкулез мочеполовой системы включает:</w:t>
      </w:r>
      <w:r w:rsidR="00035FF4">
        <w:rPr>
          <w:sz w:val="28"/>
          <w:szCs w:val="28"/>
        </w:rPr>
        <w:t xml:space="preserve"> полный анализ крови, мочи, анализ мочи по Нечип</w:t>
      </w:r>
      <w:r w:rsidR="00841886">
        <w:rPr>
          <w:sz w:val="28"/>
          <w:szCs w:val="28"/>
        </w:rPr>
        <w:t>оренко, реакция Манту</w:t>
      </w:r>
      <w:r w:rsidR="00035FF4">
        <w:rPr>
          <w:sz w:val="28"/>
          <w:szCs w:val="28"/>
        </w:rPr>
        <w:t>, флюорографию или обзорную рентгенограмму легких,</w:t>
      </w:r>
      <w:r w:rsidR="00841886">
        <w:rPr>
          <w:sz w:val="28"/>
          <w:szCs w:val="28"/>
        </w:rPr>
        <w:t xml:space="preserve"> </w:t>
      </w:r>
      <w:r w:rsidR="00035FF4">
        <w:rPr>
          <w:sz w:val="28"/>
          <w:szCs w:val="28"/>
        </w:rPr>
        <w:t xml:space="preserve">УЗИ почек, мочевого пузыря, предстательной железы. Посев </w:t>
      </w:r>
      <w:r w:rsidR="00841886">
        <w:rPr>
          <w:sz w:val="28"/>
          <w:szCs w:val="28"/>
        </w:rPr>
        <w:t xml:space="preserve">мочи </w:t>
      </w:r>
      <w:r w:rsidR="00035FF4">
        <w:rPr>
          <w:sz w:val="28"/>
          <w:szCs w:val="28"/>
        </w:rPr>
        <w:t>на</w:t>
      </w:r>
      <w:r w:rsidR="00841886">
        <w:rPr>
          <w:sz w:val="28"/>
          <w:szCs w:val="28"/>
        </w:rPr>
        <w:t xml:space="preserve"> туберкулез </w:t>
      </w:r>
      <w:r w:rsidR="00035FF4">
        <w:rPr>
          <w:sz w:val="28"/>
          <w:szCs w:val="28"/>
        </w:rPr>
        <w:t>– трехкратно.</w:t>
      </w:r>
    </w:p>
    <w:p w:rsidR="00035FF4" w:rsidRDefault="00035FF4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данными обследованиями больные направляются на консультацию к </w:t>
      </w:r>
      <w:proofErr w:type="spellStart"/>
      <w:r>
        <w:rPr>
          <w:sz w:val="28"/>
          <w:szCs w:val="28"/>
        </w:rPr>
        <w:t>фтизиоурологу</w:t>
      </w:r>
      <w:proofErr w:type="spellEnd"/>
      <w:r>
        <w:rPr>
          <w:sz w:val="28"/>
          <w:szCs w:val="28"/>
        </w:rPr>
        <w:t>.  Если диагноз туберкулеза подтверждается, то такой больной берется на диспансерный учет в РКТБ, где ему проводится лечение и длительное наблюдение.</w:t>
      </w:r>
    </w:p>
    <w:p w:rsidR="00035FF4" w:rsidRDefault="00082B5D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заболеваемость туберкулезом на 100 тысяч населения  по Вавожскому району составила в 2013 году 31,4 (УР 57,7), в 2014 году  25,4 (УР 56,6), в 2015 году  18,0. </w:t>
      </w:r>
    </w:p>
    <w:p w:rsidR="00713D2B" w:rsidRDefault="00841886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Зарегистрированы случаи</w:t>
      </w:r>
      <w:r w:rsidR="00713D2B">
        <w:rPr>
          <w:sz w:val="28"/>
          <w:szCs w:val="28"/>
        </w:rPr>
        <w:t xml:space="preserve"> туберкулез</w:t>
      </w:r>
      <w:r>
        <w:rPr>
          <w:sz w:val="28"/>
          <w:szCs w:val="28"/>
        </w:rPr>
        <w:t xml:space="preserve">а </w:t>
      </w:r>
      <w:r w:rsidR="00713D2B">
        <w:rPr>
          <w:sz w:val="28"/>
          <w:szCs w:val="28"/>
        </w:rPr>
        <w:t xml:space="preserve">в </w:t>
      </w:r>
      <w:proofErr w:type="spellStart"/>
      <w:r w:rsidR="00713D2B">
        <w:rPr>
          <w:sz w:val="28"/>
          <w:szCs w:val="28"/>
        </w:rPr>
        <w:t>Яголуде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Волипельге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Ожгах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Г-Пудге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Зядлуде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Ю-Какможе</w:t>
      </w:r>
      <w:proofErr w:type="spellEnd"/>
      <w:r w:rsidR="00713D2B">
        <w:rPr>
          <w:sz w:val="28"/>
          <w:szCs w:val="28"/>
        </w:rPr>
        <w:t xml:space="preserve">, </w:t>
      </w:r>
      <w:proofErr w:type="spellStart"/>
      <w:r w:rsidR="00713D2B">
        <w:rPr>
          <w:sz w:val="28"/>
          <w:szCs w:val="28"/>
        </w:rPr>
        <w:t>Какможе</w:t>
      </w:r>
      <w:proofErr w:type="spellEnd"/>
      <w:r w:rsidR="00713D2B">
        <w:rPr>
          <w:sz w:val="28"/>
          <w:szCs w:val="28"/>
        </w:rPr>
        <w:t xml:space="preserve">  и Вавоже.</w:t>
      </w:r>
    </w:p>
    <w:p w:rsidR="00713D2B" w:rsidRDefault="00713D2B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к себе и своим близким</w:t>
      </w:r>
      <w:r w:rsidR="008418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1886">
        <w:rPr>
          <w:sz w:val="28"/>
          <w:szCs w:val="28"/>
        </w:rPr>
        <w:t>П</w:t>
      </w:r>
      <w:r>
        <w:rPr>
          <w:sz w:val="28"/>
          <w:szCs w:val="28"/>
        </w:rPr>
        <w:t xml:space="preserve">роходите ФГ обследование ежегодно, проходите диспансеризацию каждые три года. </w:t>
      </w:r>
    </w:p>
    <w:p w:rsidR="00713D2B" w:rsidRDefault="00713D2B" w:rsidP="00035FF4">
      <w:pPr>
        <w:ind w:firstLine="567"/>
        <w:jc w:val="both"/>
        <w:rPr>
          <w:sz w:val="28"/>
          <w:szCs w:val="28"/>
        </w:rPr>
      </w:pPr>
    </w:p>
    <w:p w:rsidR="00713D2B" w:rsidRPr="00CA6497" w:rsidRDefault="00713D2B" w:rsidP="00035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медсестра кабинета фтизиатра                                                   Дмитриева В.Д.</w:t>
      </w:r>
    </w:p>
    <w:sectPr w:rsidR="00713D2B" w:rsidRPr="00CA6497" w:rsidSect="00CA649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97"/>
    <w:rsid w:val="00007135"/>
    <w:rsid w:val="000204E2"/>
    <w:rsid w:val="000241E7"/>
    <w:rsid w:val="00035FF4"/>
    <w:rsid w:val="00040189"/>
    <w:rsid w:val="00046785"/>
    <w:rsid w:val="00053128"/>
    <w:rsid w:val="00056022"/>
    <w:rsid w:val="0007149D"/>
    <w:rsid w:val="00072994"/>
    <w:rsid w:val="00082B5D"/>
    <w:rsid w:val="0008443E"/>
    <w:rsid w:val="000860B0"/>
    <w:rsid w:val="000C1B1E"/>
    <w:rsid w:val="000E5C8B"/>
    <w:rsid w:val="000E5CF4"/>
    <w:rsid w:val="001029D2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314F9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F0583"/>
    <w:rsid w:val="006F48DE"/>
    <w:rsid w:val="0070683B"/>
    <w:rsid w:val="00713D2B"/>
    <w:rsid w:val="0072050B"/>
    <w:rsid w:val="007379AE"/>
    <w:rsid w:val="00743475"/>
    <w:rsid w:val="00755EE4"/>
    <w:rsid w:val="007730BF"/>
    <w:rsid w:val="007913A1"/>
    <w:rsid w:val="00795F06"/>
    <w:rsid w:val="007B44D0"/>
    <w:rsid w:val="007D71C2"/>
    <w:rsid w:val="00817EB3"/>
    <w:rsid w:val="0083108D"/>
    <w:rsid w:val="00841886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37477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54299"/>
    <w:rsid w:val="00C61C71"/>
    <w:rsid w:val="00C61DCD"/>
    <w:rsid w:val="00C93ADD"/>
    <w:rsid w:val="00CA6497"/>
    <w:rsid w:val="00CB0E9F"/>
    <w:rsid w:val="00CB4063"/>
    <w:rsid w:val="00CC3C76"/>
    <w:rsid w:val="00CD4E2A"/>
    <w:rsid w:val="00CE069E"/>
    <w:rsid w:val="00CF12D4"/>
    <w:rsid w:val="00D41861"/>
    <w:rsid w:val="00D769EA"/>
    <w:rsid w:val="00DC0F14"/>
    <w:rsid w:val="00DF3367"/>
    <w:rsid w:val="00E03EB6"/>
    <w:rsid w:val="00E16E4A"/>
    <w:rsid w:val="00E342B6"/>
    <w:rsid w:val="00E4732B"/>
    <w:rsid w:val="00E722D3"/>
    <w:rsid w:val="00E878F5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2</cp:revision>
  <cp:lastPrinted>2016-03-09T11:37:00Z</cp:lastPrinted>
  <dcterms:created xsi:type="dcterms:W3CDTF">2016-03-09T10:19:00Z</dcterms:created>
  <dcterms:modified xsi:type="dcterms:W3CDTF">2016-03-09T12:15:00Z</dcterms:modified>
</cp:coreProperties>
</file>